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  <w:bookmarkStart w:id="0" w:name="_GoBack"/>
      <w:bookmarkEnd w:id="0"/>
    </w:p>
    <w:p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</w:p>
    <w:tbl>
      <w:tblPr>
        <w:tblStyle w:val="6"/>
        <w:tblpPr w:leftFromText="180" w:rightFromText="180" w:horzAnchor="margin" w:tblpXSpec="right" w:tblpY="213"/>
        <w:tblW w:w="4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28" w:hRule="atLeast"/>
        </w:trPr>
        <w:tc>
          <w:tcPr>
            <w:tcW w:w="4783" w:type="dxa"/>
          </w:tcPr>
          <w:p>
            <w:pPr>
              <w:spacing w:before="120" w:line="360" w:lineRule="auto"/>
              <w:rPr>
                <w:rFonts w:ascii="仿宋_GB2312" w:eastAsia="仿宋_GB2312"/>
                <w:spacing w:val="-20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受理编号：</w:t>
            </w:r>
            <w:r>
              <w:rPr>
                <w:rFonts w:hint="eastAsia" w:ascii="仿宋_GB2312" w:eastAsia="仿宋_GB2312"/>
                <w:spacing w:val="-20"/>
                <w:sz w:val="28"/>
                <w:szCs w:val="20"/>
              </w:rPr>
              <w:t>豫卫职检申</w:t>
            </w:r>
            <w:r>
              <w:rPr>
                <w:rFonts w:ascii="仿宋_GB2312" w:eastAsia="仿宋_GB2312"/>
                <w:spacing w:val="-20"/>
                <w:sz w:val="28"/>
                <w:szCs w:val="20"/>
              </w:rPr>
              <w:t>(</w:t>
            </w:r>
            <w:r>
              <w:rPr>
                <w:rFonts w:hint="eastAsia" w:ascii="仿宋_GB2312" w:eastAsia="仿宋_GB2312"/>
                <w:spacing w:val="-20"/>
                <w:sz w:val="28"/>
                <w:szCs w:val="20"/>
              </w:rPr>
              <w:t xml:space="preserve">     </w:t>
            </w:r>
            <w:r>
              <w:rPr>
                <w:rFonts w:ascii="仿宋_GB2312" w:eastAsia="仿宋_GB2312"/>
                <w:spacing w:val="-20"/>
                <w:sz w:val="28"/>
                <w:szCs w:val="20"/>
              </w:rPr>
              <w:t>)</w:t>
            </w:r>
            <w:r>
              <w:rPr>
                <w:rFonts w:hint="eastAsia" w:ascii="仿宋_GB2312" w:eastAsia="仿宋_GB2312"/>
                <w:spacing w:val="-20"/>
                <w:sz w:val="28"/>
                <w:szCs w:val="20"/>
              </w:rPr>
              <w:t>第     号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受理日期：      年     月    日</w:t>
            </w:r>
          </w:p>
        </w:tc>
      </w:tr>
    </w:tbl>
    <w:p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</w:p>
    <w:p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</w:p>
    <w:p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</w:p>
    <w:p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</w:p>
    <w:p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</w:p>
    <w:p>
      <w:pPr>
        <w:spacing w:line="480" w:lineRule="auto"/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 xml:space="preserve">职业健康检查机构申请表 </w:t>
      </w:r>
    </w:p>
    <w:p>
      <w:pPr>
        <w:spacing w:line="460" w:lineRule="exact"/>
        <w:ind w:firstLine="567"/>
        <w:rPr>
          <w:rFonts w:ascii="黑体" w:hAnsi="宋体" w:eastAsia="黑体"/>
          <w:sz w:val="28"/>
        </w:rPr>
      </w:pPr>
    </w:p>
    <w:p>
      <w:pPr>
        <w:spacing w:line="460" w:lineRule="exact"/>
        <w:ind w:firstLine="567"/>
        <w:rPr>
          <w:rFonts w:ascii="宋体" w:hAnsi="宋体"/>
          <w:sz w:val="28"/>
        </w:rPr>
      </w:pPr>
    </w:p>
    <w:p>
      <w:pPr>
        <w:spacing w:line="460" w:lineRule="exact"/>
        <w:ind w:firstLine="567"/>
        <w:rPr>
          <w:rFonts w:ascii="宋体" w:hAnsi="宋体"/>
          <w:sz w:val="24"/>
          <w:szCs w:val="20"/>
        </w:rPr>
      </w:pPr>
    </w:p>
    <w:p>
      <w:pPr>
        <w:spacing w:line="460" w:lineRule="exact"/>
        <w:ind w:firstLine="567"/>
        <w:rPr>
          <w:rFonts w:ascii="宋体" w:hAnsi="宋体"/>
          <w:sz w:val="24"/>
          <w:szCs w:val="20"/>
        </w:rPr>
      </w:pPr>
    </w:p>
    <w:p>
      <w:pPr>
        <w:spacing w:line="460" w:lineRule="exact"/>
        <w:rPr>
          <w:rFonts w:ascii="宋体" w:hAnsi="宋体"/>
          <w:sz w:val="28"/>
          <w:szCs w:val="20"/>
        </w:rPr>
      </w:pPr>
    </w:p>
    <w:p>
      <w:pPr>
        <w:spacing w:line="460" w:lineRule="exact"/>
        <w:ind w:firstLine="567"/>
        <w:rPr>
          <w:rFonts w:ascii="宋体" w:hAnsi="宋体"/>
          <w:sz w:val="28"/>
        </w:rPr>
      </w:pPr>
    </w:p>
    <w:p>
      <w:pPr>
        <w:spacing w:line="460" w:lineRule="exact"/>
        <w:ind w:firstLine="567"/>
        <w:rPr>
          <w:rFonts w:ascii="宋体" w:hAnsi="宋体"/>
          <w:sz w:val="28"/>
        </w:rPr>
      </w:pPr>
    </w:p>
    <w:p>
      <w:pPr>
        <w:spacing w:line="460" w:lineRule="exact"/>
        <w:ind w:firstLine="1520" w:firstLineChars="47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公章）</w:t>
      </w:r>
    </w:p>
    <w:p>
      <w:pPr>
        <w:spacing w:line="460" w:lineRule="exact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460" w:lineRule="exact"/>
        <w:ind w:firstLine="1520" w:firstLineChars="475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填表日期：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</w:p>
    <w:p>
      <w:pPr>
        <w:spacing w:line="460" w:lineRule="exact"/>
        <w:ind w:firstLine="567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河南省卫生和计划生育委员会制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填表说明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一、申请单位应当在申请表封面加盖单位公章。</w:t>
      </w:r>
    </w:p>
    <w:p>
      <w:pPr>
        <w:spacing w:line="4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二、填写时，文字要简练，不得涂改，空格处以“无”字填写。  </w:t>
      </w:r>
    </w:p>
    <w:p>
      <w:pPr>
        <w:spacing w:line="4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三、申请项目：在拟申请项目旁打“√”。</w:t>
      </w:r>
    </w:p>
    <w:p>
      <w:pPr>
        <w:spacing w:line="4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四、所附资料清单中：</w:t>
      </w:r>
    </w:p>
    <w:p>
      <w:pPr>
        <w:spacing w:line="4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1.“相关专业医疗卫生技术人员情况”包括：</w:t>
      </w:r>
    </w:p>
    <w:p>
      <w:pPr>
        <w:spacing w:line="4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⑴ 职业健康检查执业医师等相关医疗卫生技术人员情况表；</w:t>
      </w:r>
    </w:p>
    <w:p>
      <w:pPr>
        <w:spacing w:line="4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⑵ 相关医疗卫生技术人员医师执业证书、专业技术职称证书（复印件）。       </w:t>
      </w:r>
    </w:p>
    <w:p>
      <w:pPr>
        <w:spacing w:line="4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2.“主检医师资格证明资料包括：</w:t>
      </w:r>
    </w:p>
    <w:p>
      <w:pPr>
        <w:spacing w:line="4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⑴主检医师任命证明；</w:t>
      </w:r>
    </w:p>
    <w:p>
      <w:pPr>
        <w:spacing w:line="4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⑵ 职业病诊断资格证书（复印件）。</w:t>
      </w:r>
    </w:p>
    <w:p>
      <w:pPr>
        <w:spacing w:line="4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五、申报材料要求：</w:t>
      </w:r>
    </w:p>
    <w:p>
      <w:pPr>
        <w:spacing w:line="4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1.申请资料使用A4规格纸张打印（中文宋体小4号字，英文12号字）。</w:t>
      </w:r>
    </w:p>
    <w:p>
      <w:pPr>
        <w:spacing w:line="4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2.申报的各项内容应完整、清楚，前后一致，不得涂改。 </w:t>
      </w:r>
    </w:p>
    <w:p>
      <w:pPr>
        <w:spacing w:line="4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3.申请资料一式二份，原件1份，复印件1份；复印件应当清楚并与原件完全一致，并逐页加盖申请单位公章。</w:t>
      </w:r>
    </w:p>
    <w:p>
      <w:pPr>
        <w:spacing w:line="460" w:lineRule="exact"/>
        <w:rPr>
          <w:rFonts w:ascii="仿宋" w:hAnsi="仿宋" w:eastAsia="仿宋"/>
          <w:sz w:val="24"/>
        </w:rPr>
      </w:pPr>
    </w:p>
    <w:p>
      <w:pPr>
        <w:spacing w:line="460" w:lineRule="exact"/>
        <w:rPr>
          <w:rFonts w:ascii="仿宋" w:hAnsi="仿宋" w:eastAsia="仿宋"/>
          <w:sz w:val="24"/>
        </w:rPr>
      </w:pPr>
    </w:p>
    <w:p>
      <w:pPr>
        <w:spacing w:line="460" w:lineRule="exact"/>
        <w:rPr>
          <w:rFonts w:ascii="仿宋" w:hAnsi="仿宋" w:eastAsia="仿宋"/>
          <w:sz w:val="24"/>
        </w:rPr>
      </w:pPr>
    </w:p>
    <w:p>
      <w:pPr>
        <w:spacing w:line="460" w:lineRule="exact"/>
        <w:rPr>
          <w:rFonts w:ascii="仿宋" w:hAnsi="仿宋" w:eastAsia="仿宋"/>
          <w:sz w:val="24"/>
        </w:rPr>
      </w:pPr>
    </w:p>
    <w:p>
      <w:pPr>
        <w:spacing w:line="460" w:lineRule="exact"/>
        <w:rPr>
          <w:rFonts w:ascii="仿宋" w:hAnsi="仿宋" w:eastAsia="仿宋"/>
          <w:sz w:val="24"/>
        </w:rPr>
      </w:pPr>
    </w:p>
    <w:p>
      <w:pPr>
        <w:spacing w:line="460" w:lineRule="exact"/>
        <w:rPr>
          <w:rFonts w:ascii="仿宋" w:hAnsi="仿宋" w:eastAsia="仿宋"/>
          <w:sz w:val="24"/>
        </w:rPr>
      </w:pPr>
    </w:p>
    <w:p>
      <w:pPr>
        <w:spacing w:line="460" w:lineRule="exact"/>
        <w:rPr>
          <w:rFonts w:ascii="仿宋" w:hAnsi="仿宋" w:eastAsia="仿宋"/>
          <w:sz w:val="24"/>
        </w:rPr>
      </w:pPr>
    </w:p>
    <w:p>
      <w:pPr>
        <w:spacing w:line="460" w:lineRule="exact"/>
        <w:rPr>
          <w:rFonts w:ascii="仿宋" w:hAnsi="仿宋" w:eastAsia="仿宋"/>
          <w:sz w:val="24"/>
        </w:rPr>
      </w:pPr>
    </w:p>
    <w:p>
      <w:pPr>
        <w:spacing w:line="460" w:lineRule="exact"/>
        <w:rPr>
          <w:rFonts w:ascii="仿宋" w:hAnsi="仿宋" w:eastAsia="仿宋"/>
          <w:sz w:val="24"/>
        </w:rPr>
      </w:pPr>
    </w:p>
    <w:tbl>
      <w:tblPr>
        <w:tblStyle w:val="6"/>
        <w:tblW w:w="9352" w:type="dxa"/>
        <w:jc w:val="center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9"/>
        <w:gridCol w:w="2126"/>
        <w:gridCol w:w="1568"/>
        <w:gridCol w:w="989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/>
                <w:sz w:val="28"/>
              </w:rPr>
              <w:br w:type="page"/>
            </w:r>
            <w:r>
              <w:rPr>
                <w:rFonts w:hint="eastAsia" w:asciiTheme="minorEastAsia" w:hAnsiTheme="minorEastAsia" w:eastAsiaTheme="minorEastAsia"/>
                <w:sz w:val="24"/>
              </w:rPr>
              <w:t>申请单位名称</w:t>
            </w:r>
          </w:p>
        </w:tc>
        <w:tc>
          <w:tcPr>
            <w:tcW w:w="7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申请单位地址</w:t>
            </w:r>
          </w:p>
        </w:tc>
        <w:tc>
          <w:tcPr>
            <w:tcW w:w="76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电话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传真(电子邮件)</w:t>
            </w:r>
          </w:p>
        </w:tc>
        <w:tc>
          <w:tcPr>
            <w:tcW w:w="3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法定代表人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经办人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电话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56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7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申请职业健康检查</w:t>
            </w:r>
          </w:p>
          <w:p>
            <w:pPr>
              <w:spacing w:line="500" w:lineRule="exact"/>
              <w:ind w:left="113" w:right="11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类别及项目</w:t>
            </w:r>
          </w:p>
        </w:tc>
        <w:tc>
          <w:tcPr>
            <w:tcW w:w="7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1.接触粉尘类（ ）</w:t>
            </w:r>
            <w:r>
              <w:rPr>
                <w:rFonts w:hint="eastAsia" w:ascii="仿宋_GB2312" w:hAnsi="宋体" w:eastAsia="仿宋_GB2312"/>
                <w:szCs w:val="21"/>
              </w:rPr>
              <w:t>项目：</w:t>
            </w:r>
          </w:p>
          <w:p>
            <w:pPr>
              <w:spacing w:line="460" w:lineRule="exact"/>
              <w:ind w:left="240" w:hanging="240" w:hanging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2.接触化学因素类（ ）</w:t>
            </w:r>
            <w:r>
              <w:rPr>
                <w:rFonts w:hint="eastAsia" w:ascii="仿宋_GB2312" w:hAnsi="宋体" w:eastAsia="仿宋_GB2312"/>
                <w:szCs w:val="21"/>
              </w:rPr>
              <w:t>项目：</w:t>
            </w:r>
          </w:p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3.接触物理因素类（ ）</w:t>
            </w:r>
            <w:r>
              <w:rPr>
                <w:rFonts w:hint="eastAsia" w:ascii="仿宋_GB2312" w:hAnsi="宋体" w:eastAsia="仿宋_GB2312"/>
                <w:szCs w:val="21"/>
              </w:rPr>
              <w:t>项目：</w:t>
            </w:r>
          </w:p>
          <w:p>
            <w:pPr>
              <w:spacing w:line="460" w:lineRule="exact"/>
              <w:ind w:left="240" w:hanging="240" w:hanging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4.接触生物因素类（ ）</w:t>
            </w:r>
            <w:r>
              <w:rPr>
                <w:rFonts w:hint="eastAsia" w:ascii="仿宋_GB2312" w:hAnsi="宋体" w:eastAsia="仿宋_GB2312"/>
                <w:szCs w:val="21"/>
              </w:rPr>
              <w:t>项目：</w:t>
            </w:r>
          </w:p>
          <w:p>
            <w:pPr>
              <w:spacing w:line="460" w:lineRule="exact"/>
              <w:ind w:left="240" w:hanging="240" w:hanging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5.</w:t>
            </w:r>
            <w:r>
              <w:rPr>
                <w:rFonts w:ascii="仿宋_GB2312" w:hAnsi="宋体" w:eastAsia="仿宋_GB2312"/>
                <w:sz w:val="24"/>
              </w:rPr>
              <w:t>接触放射因素类</w:t>
            </w:r>
            <w:r>
              <w:rPr>
                <w:rFonts w:hint="eastAsia" w:ascii="仿宋_GB2312" w:hAnsi="宋体" w:eastAsia="仿宋_GB2312"/>
                <w:sz w:val="24"/>
              </w:rPr>
              <w:t>（ ）</w:t>
            </w:r>
            <w:r>
              <w:rPr>
                <w:rFonts w:hint="eastAsia" w:ascii="仿宋_GB2312" w:hAnsi="宋体" w:eastAsia="仿宋_GB2312"/>
                <w:szCs w:val="21"/>
              </w:rPr>
              <w:t>项目：</w:t>
            </w:r>
          </w:p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6.其他类（特殊作业等）（ ）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项目：  </w:t>
            </w:r>
          </w:p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460" w:lineRule="exact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注：项目名称按照《职业健康监护技术规范》（GBZ188-2014）要求填写，可另附页。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4" w:hRule="atLeast"/>
          <w:jc w:val="center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所附资料清单</w:t>
            </w:r>
          </w:p>
        </w:tc>
        <w:tc>
          <w:tcPr>
            <w:tcW w:w="76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pacing w:val="2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1.《职业健康检查机构申请表》</w:t>
            </w:r>
          </w:p>
          <w:p>
            <w:pPr>
              <w:spacing w:line="440" w:lineRule="exact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2.《医疗机构执业许可证》（涉及放射检查项目的还应当具有《放射诊疗许可证》）副本（复印件）；</w:t>
            </w:r>
          </w:p>
          <w:p>
            <w:pPr>
              <w:spacing w:line="440" w:lineRule="exact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3. 与申请职业健康检查类别和项目相适应的场所建筑平面图（标注场所名称和面积）；</w:t>
            </w:r>
            <w:r>
              <w:rPr>
                <w:rFonts w:ascii="仿宋" w:hAnsi="仿宋" w:eastAsia="仿宋" w:cstheme="minorBidi"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4. 相关专业医疗卫生技术人员情况及主检医师资格证明资料；</w:t>
            </w:r>
            <w:r>
              <w:rPr>
                <w:rFonts w:ascii="仿宋" w:hAnsi="仿宋" w:eastAsia="仿宋" w:cstheme="minorBidi"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5.</w:t>
            </w:r>
            <w:r>
              <w:rPr>
                <w:rFonts w:ascii="仿宋" w:hAnsi="仿宋" w:eastAsia="仿宋" w:cstheme="minorBidi"/>
                <w:sz w:val="24"/>
              </w:rPr>
              <w:t xml:space="preserve"> </w:t>
            </w:r>
            <w:r>
              <w:rPr>
                <w:rFonts w:hint="eastAsia" w:ascii="仿宋" w:hAnsi="仿宋" w:eastAsia="仿宋" w:cstheme="minorBidi"/>
                <w:sz w:val="24"/>
              </w:rPr>
              <w:t>相关专业仪器设备情况（包括开展外出</w:t>
            </w:r>
            <w:r>
              <w:rPr>
                <w:rFonts w:hint="eastAsia" w:ascii="仿宋" w:hAnsi="仿宋" w:eastAsia="仿宋" w:cstheme="minorBidi"/>
                <w:bCs/>
                <w:sz w:val="24"/>
              </w:rPr>
              <w:t>职业健康检查仪器、设备、专用车辆等条件清单</w:t>
            </w:r>
            <w:r>
              <w:rPr>
                <w:rFonts w:hint="eastAsia" w:ascii="仿宋" w:hAnsi="仿宋" w:eastAsia="仿宋" w:cstheme="minorBidi"/>
                <w:sz w:val="24"/>
              </w:rPr>
              <w:t>）；</w:t>
            </w:r>
          </w:p>
          <w:p>
            <w:pPr>
              <w:spacing w:line="440" w:lineRule="exact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6.</w:t>
            </w:r>
            <w:r>
              <w:rPr>
                <w:rFonts w:ascii="仿宋" w:hAnsi="仿宋" w:eastAsia="仿宋" w:cstheme="minorBidi"/>
                <w:sz w:val="24"/>
              </w:rPr>
              <w:t xml:space="preserve"> </w:t>
            </w:r>
            <w:r>
              <w:rPr>
                <w:rFonts w:hint="eastAsia" w:ascii="仿宋" w:hAnsi="仿宋" w:eastAsia="仿宋" w:cstheme="minorBidi"/>
                <w:sz w:val="24"/>
              </w:rPr>
              <w:t>职业健康检查机构质量管理制度（作业指导书、质量控制手册）。</w:t>
            </w:r>
          </w:p>
        </w:tc>
      </w:tr>
    </w:tbl>
    <w:p>
      <w:pPr>
        <w:spacing w:line="460" w:lineRule="exact"/>
        <w:rPr>
          <w:rFonts w:ascii="宋体" w:hAnsi="宋体"/>
          <w:sz w:val="36"/>
        </w:rPr>
        <w:sectPr>
          <w:headerReference r:id="rId3" w:type="default"/>
          <w:footerReference r:id="rId4" w:type="even"/>
          <w:pgSz w:w="11906" w:h="16838"/>
          <w:pgMar w:top="1440" w:right="1646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职业健康检查执业医师等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相关医疗卫生技术人员情况表</w:t>
      </w:r>
    </w:p>
    <w:p>
      <w:pPr>
        <w:spacing w:line="460" w:lineRule="exact"/>
        <w:rPr>
          <w:rFonts w:ascii="宋体" w:hAnsi="宋体"/>
          <w:sz w:val="36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0"/>
        <w:gridCol w:w="1417"/>
        <w:gridCol w:w="1276"/>
        <w:gridCol w:w="1701"/>
        <w:gridCol w:w="1559"/>
        <w:gridCol w:w="1420"/>
        <w:gridCol w:w="1559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职务/职称</w:t>
            </w:r>
          </w:p>
        </w:tc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所在科室</w:t>
            </w:r>
          </w:p>
        </w:tc>
        <w:tc>
          <w:tcPr>
            <w:tcW w:w="14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从事专业</w:t>
            </w:r>
          </w:p>
        </w:tc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工作年限</w:t>
            </w:r>
          </w:p>
        </w:tc>
        <w:tc>
          <w:tcPr>
            <w:tcW w:w="30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职业病诊断资格、医师执业证书编码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4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60" w:lineRule="exact"/>
              <w:ind w:left="-647" w:leftChars="-30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08" w:type="dxa"/>
          </w:tcPr>
          <w:p>
            <w:pPr>
              <w:spacing w:line="460" w:lineRule="exact"/>
              <w:ind w:left="-647" w:leftChars="-30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4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60" w:lineRule="exact"/>
              <w:ind w:left="-647" w:leftChars="-30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08" w:type="dxa"/>
          </w:tcPr>
          <w:p>
            <w:pPr>
              <w:spacing w:line="460" w:lineRule="exact"/>
              <w:ind w:left="-647" w:leftChars="-30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4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60" w:lineRule="exact"/>
              <w:ind w:left="-647" w:leftChars="-30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08" w:type="dxa"/>
          </w:tcPr>
          <w:p>
            <w:pPr>
              <w:spacing w:line="460" w:lineRule="exact"/>
              <w:ind w:left="-647" w:leftChars="-30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4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60" w:lineRule="exact"/>
              <w:ind w:left="-647" w:leftChars="-30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08" w:type="dxa"/>
          </w:tcPr>
          <w:p>
            <w:pPr>
              <w:spacing w:line="460" w:lineRule="exact"/>
              <w:ind w:left="-647" w:leftChars="-30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4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60" w:lineRule="exact"/>
              <w:ind w:left="-647" w:leftChars="-30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08" w:type="dxa"/>
          </w:tcPr>
          <w:p>
            <w:pPr>
              <w:spacing w:line="460" w:lineRule="exact"/>
              <w:ind w:left="-647" w:leftChars="-30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4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60" w:lineRule="exact"/>
              <w:ind w:left="-647" w:leftChars="-30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08" w:type="dxa"/>
          </w:tcPr>
          <w:p>
            <w:pPr>
              <w:spacing w:line="460" w:lineRule="exact"/>
              <w:ind w:left="-647" w:leftChars="-30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4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60" w:lineRule="exact"/>
              <w:ind w:left="-647" w:leftChars="-30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08" w:type="dxa"/>
          </w:tcPr>
          <w:p>
            <w:pPr>
              <w:spacing w:line="460" w:lineRule="exact"/>
              <w:ind w:left="-647" w:leftChars="-308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/>
          <w:b/>
          <w:bCs/>
        </w:rPr>
      </w:pPr>
    </w:p>
    <w:p>
      <w:pPr>
        <w:rPr>
          <w:rFonts w:hint="eastAsia"/>
          <w:b/>
        </w:rPr>
      </w:pPr>
      <w:r>
        <w:rPr>
          <w:rFonts w:hint="eastAsia"/>
          <w:b/>
          <w:bCs/>
        </w:rPr>
        <w:t>*注</w:t>
      </w:r>
      <w:r>
        <w:rPr>
          <w:rFonts w:hint="eastAsia"/>
          <w:b/>
        </w:rPr>
        <w:t>：附表内人员相关证书（医师执业证书、职业病诊断医师资格证书、专业技术资格证书、相应培训进修证明等）复印件。</w:t>
      </w:r>
    </w:p>
    <w:p>
      <w:pPr>
        <w:spacing w:line="4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职业健康检查仪器和设备清单</w:t>
      </w:r>
    </w:p>
    <w:tbl>
      <w:tblPr>
        <w:tblStyle w:val="6"/>
        <w:tblpPr w:leftFromText="180" w:rightFromText="180" w:vertAnchor="text" w:horzAnchor="margin" w:tblpY="26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688"/>
        <w:gridCol w:w="1562"/>
        <w:gridCol w:w="989"/>
        <w:gridCol w:w="2268"/>
        <w:gridCol w:w="1701"/>
        <w:gridCol w:w="1752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368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仪器、设备名称</w:t>
            </w:r>
          </w:p>
        </w:tc>
        <w:tc>
          <w:tcPr>
            <w:tcW w:w="156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型号</w:t>
            </w:r>
          </w:p>
        </w:tc>
        <w:tc>
          <w:tcPr>
            <w:tcW w:w="98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用途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检定日期</w:t>
            </w:r>
          </w:p>
        </w:tc>
        <w:tc>
          <w:tcPr>
            <w:tcW w:w="17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购置日期</w:t>
            </w:r>
          </w:p>
        </w:tc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tabs>
          <w:tab w:val="left" w:pos="4140"/>
        </w:tabs>
        <w:rPr>
          <w:rFonts w:hint="eastAsia" w:ascii="宋体" w:hAnsi="宋体"/>
          <w:b/>
          <w:bCs/>
          <w:szCs w:val="21"/>
        </w:rPr>
      </w:pPr>
    </w:p>
    <w:p>
      <w:pPr>
        <w:tabs>
          <w:tab w:val="left" w:pos="4140"/>
        </w:tabs>
      </w:pPr>
      <w:r>
        <w:rPr>
          <w:rFonts w:hint="eastAsia" w:ascii="宋体" w:hAnsi="宋体"/>
          <w:b/>
          <w:bCs/>
          <w:szCs w:val="21"/>
        </w:rPr>
        <w:t>*注：用途一栏应与所申请的检查项目相对应。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1324F"/>
    <w:multiLevelType w:val="multilevel"/>
    <w:tmpl w:val="7CD1324F"/>
    <w:lvl w:ilvl="0" w:tentative="0">
      <w:start w:val="1"/>
      <w:numFmt w:val="chineseCountingThousand"/>
      <w:pStyle w:val="9"/>
      <w:lvlText w:val="第%1条  "/>
      <w:lvlJc w:val="left"/>
      <w:pPr>
        <w:tabs>
          <w:tab w:val="left" w:pos="1800"/>
        </w:tabs>
        <w:ind w:left="1800" w:hanging="360"/>
      </w:pPr>
      <w:rPr>
        <w:rFonts w:hint="eastAsia" w:eastAsia="黑体"/>
        <w:sz w:val="32"/>
      </w:rPr>
    </w:lvl>
    <w:lvl w:ilvl="1" w:tentative="0">
      <w:start w:val="1"/>
      <w:numFmt w:val="bullet"/>
      <w:lvlText w:val=""/>
      <w:lvlJc w:val="left"/>
      <w:pPr>
        <w:tabs>
          <w:tab w:val="left" w:pos="2520"/>
        </w:tabs>
        <w:ind w:left="2520" w:hanging="36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"/>
      <w:lvlJc w:val="left"/>
      <w:pPr>
        <w:tabs>
          <w:tab w:val="left" w:pos="3240"/>
        </w:tabs>
        <w:ind w:left="324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3960"/>
        </w:tabs>
        <w:ind w:left="396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"/>
      <w:lvlJc w:val="left"/>
      <w:pPr>
        <w:tabs>
          <w:tab w:val="left" w:pos="4680"/>
        </w:tabs>
        <w:ind w:left="468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"/>
      <w:lvlJc w:val="left"/>
      <w:pPr>
        <w:tabs>
          <w:tab w:val="left" w:pos="5400"/>
        </w:tabs>
        <w:ind w:left="540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6120"/>
        </w:tabs>
        <w:ind w:left="612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"/>
      <w:lvlJc w:val="left"/>
      <w:pPr>
        <w:tabs>
          <w:tab w:val="left" w:pos="6840"/>
        </w:tabs>
        <w:ind w:left="684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"/>
      <w:lvlJc w:val="left"/>
      <w:pPr>
        <w:tabs>
          <w:tab w:val="left" w:pos="7560"/>
        </w:tabs>
        <w:ind w:left="756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3B"/>
    <w:rsid w:val="000541F7"/>
    <w:rsid w:val="00072D11"/>
    <w:rsid w:val="00073AD5"/>
    <w:rsid w:val="00082E34"/>
    <w:rsid w:val="000A054D"/>
    <w:rsid w:val="000D4278"/>
    <w:rsid w:val="001404A4"/>
    <w:rsid w:val="001719A8"/>
    <w:rsid w:val="00182938"/>
    <w:rsid w:val="001A4FEE"/>
    <w:rsid w:val="001D7B47"/>
    <w:rsid w:val="00254E05"/>
    <w:rsid w:val="002A571F"/>
    <w:rsid w:val="002B59B9"/>
    <w:rsid w:val="002E5900"/>
    <w:rsid w:val="0032685C"/>
    <w:rsid w:val="003434BD"/>
    <w:rsid w:val="00355838"/>
    <w:rsid w:val="003709CF"/>
    <w:rsid w:val="00391383"/>
    <w:rsid w:val="003C448E"/>
    <w:rsid w:val="003D063B"/>
    <w:rsid w:val="00426A03"/>
    <w:rsid w:val="00495AAC"/>
    <w:rsid w:val="004D52BA"/>
    <w:rsid w:val="004F6766"/>
    <w:rsid w:val="00512B00"/>
    <w:rsid w:val="00546A78"/>
    <w:rsid w:val="005566E2"/>
    <w:rsid w:val="0057549C"/>
    <w:rsid w:val="005F3FE6"/>
    <w:rsid w:val="006814EB"/>
    <w:rsid w:val="006875AD"/>
    <w:rsid w:val="006B77A2"/>
    <w:rsid w:val="006E3F45"/>
    <w:rsid w:val="00711629"/>
    <w:rsid w:val="00786CC5"/>
    <w:rsid w:val="007B3A7C"/>
    <w:rsid w:val="008A4283"/>
    <w:rsid w:val="008B0A09"/>
    <w:rsid w:val="008E447D"/>
    <w:rsid w:val="008F2783"/>
    <w:rsid w:val="009227FE"/>
    <w:rsid w:val="00956A87"/>
    <w:rsid w:val="00987822"/>
    <w:rsid w:val="009A4504"/>
    <w:rsid w:val="009D71A7"/>
    <w:rsid w:val="00A175B6"/>
    <w:rsid w:val="00A53F19"/>
    <w:rsid w:val="00AD0F8D"/>
    <w:rsid w:val="00AF5855"/>
    <w:rsid w:val="00B03713"/>
    <w:rsid w:val="00B83DFE"/>
    <w:rsid w:val="00B9487B"/>
    <w:rsid w:val="00BB7D75"/>
    <w:rsid w:val="00BF3558"/>
    <w:rsid w:val="00C11FD2"/>
    <w:rsid w:val="00C3687C"/>
    <w:rsid w:val="00C45F54"/>
    <w:rsid w:val="00C804DF"/>
    <w:rsid w:val="00CA5123"/>
    <w:rsid w:val="00CC6B55"/>
    <w:rsid w:val="00D72801"/>
    <w:rsid w:val="00DF2BD7"/>
    <w:rsid w:val="00E038AF"/>
    <w:rsid w:val="00E10765"/>
    <w:rsid w:val="00E45A30"/>
    <w:rsid w:val="00EB2F8F"/>
    <w:rsid w:val="00EF0090"/>
    <w:rsid w:val="00F073C6"/>
    <w:rsid w:val="00F26132"/>
    <w:rsid w:val="00F2661B"/>
    <w:rsid w:val="00F603EE"/>
    <w:rsid w:val="7373201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uiPriority w:val="0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customStyle="1" w:styleId="9">
    <w:name w:val="法条"/>
    <w:basedOn w:val="1"/>
    <w:uiPriority w:val="0"/>
    <w:pPr>
      <w:numPr>
        <w:ilvl w:val="0"/>
        <w:numId w:val="1"/>
      </w:numPr>
    </w:pPr>
    <w:rPr>
      <w:rFonts w:ascii="Calibri" w:hAnsi="Calibri" w:cs="Calibri"/>
      <w:szCs w:val="21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07BEB2-CA22-4896-982D-90D779D0D5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中华人民共和国卫生部</Company>
  <Pages>5</Pages>
  <Words>229</Words>
  <Characters>1307</Characters>
  <Lines>10</Lines>
  <Paragraphs>3</Paragraphs>
  <TotalTime>0</TotalTime>
  <ScaleCrop>false</ScaleCrop>
  <LinksUpToDate>false</LinksUpToDate>
  <CharactersWithSpaces>1533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2016-01-19T09:15:00Z</dcterms:created>
  <dc:creator>Tian Fang</dc:creator>
  <cp:lastModifiedBy>Administrator</cp:lastModifiedBy>
  <dcterms:modified xsi:type="dcterms:W3CDTF">2016-11-01T01:20:43Z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