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819" w:rsidRDefault="005F5819" w:rsidP="005F5819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附件9</w:t>
      </w:r>
    </w:p>
    <w:p w:rsidR="005F5819" w:rsidRDefault="005F5819" w:rsidP="005F5819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5F5819" w:rsidRDefault="005F5819" w:rsidP="005F5819">
      <w:pPr>
        <w:spacing w:line="57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44"/>
          <w:szCs w:val="44"/>
        </w:rPr>
        <w:t>乡村全科执业助理医师资格考试报名审核</w:t>
      </w:r>
    </w:p>
    <w:p w:rsidR="005F5819" w:rsidRDefault="005F5819" w:rsidP="005F5819">
      <w:pPr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法人责任承诺书</w:t>
      </w:r>
      <w:bookmarkEnd w:id="0"/>
    </w:p>
    <w:p w:rsidR="005F5819" w:rsidRDefault="005F5819" w:rsidP="005F5819">
      <w:pPr>
        <w:spacing w:line="570" w:lineRule="exact"/>
        <w:jc w:val="center"/>
        <w:rPr>
          <w:rFonts w:eastAsia="方正小标宋简体"/>
          <w:sz w:val="44"/>
          <w:szCs w:val="44"/>
        </w:rPr>
      </w:pPr>
    </w:p>
    <w:p w:rsidR="005F5819" w:rsidRDefault="005F5819" w:rsidP="005F5819">
      <w:pPr>
        <w:ind w:firstLineChars="200" w:firstLine="65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为加强本单位医师资格考试管理工作，落实乡村全科执业助理医师资格考试管理措施，确保考生报考条件真实有效，</w:t>
      </w:r>
      <w:proofErr w:type="gramStart"/>
      <w:r>
        <w:rPr>
          <w:rFonts w:eastAsia="仿宋_GB2312" w:hint="eastAsia"/>
          <w:sz w:val="32"/>
          <w:szCs w:val="32"/>
        </w:rPr>
        <w:t>现承诺</w:t>
      </w:r>
      <w:proofErr w:type="gramEnd"/>
      <w:r>
        <w:rPr>
          <w:rFonts w:eastAsia="仿宋_GB2312" w:hint="eastAsia"/>
          <w:sz w:val="32"/>
          <w:szCs w:val="32"/>
        </w:rPr>
        <w:t>如下：</w:t>
      </w:r>
    </w:p>
    <w:p w:rsidR="005F5819" w:rsidRDefault="005F5819" w:rsidP="005F5819">
      <w:pPr>
        <w:ind w:firstLineChars="200" w:firstLine="65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一、严格按照河南省卫生健康委员会、河南省中医药管理局《关于开展乡村全科执业助理医师资格考试的通知》（豫卫</w:t>
      </w:r>
      <w:proofErr w:type="gramStart"/>
      <w:r>
        <w:rPr>
          <w:rFonts w:eastAsia="仿宋_GB2312" w:hint="eastAsia"/>
          <w:sz w:val="32"/>
          <w:szCs w:val="32"/>
        </w:rPr>
        <w:t>医</w:t>
      </w:r>
      <w:proofErr w:type="gramEnd"/>
      <w:r>
        <w:rPr>
          <w:rFonts w:eastAsia="仿宋_GB2312" w:hint="eastAsia"/>
          <w:sz w:val="32"/>
          <w:szCs w:val="32"/>
        </w:rPr>
        <w:t>〔</w:t>
      </w:r>
      <w:r>
        <w:rPr>
          <w:rFonts w:eastAsia="仿宋_GB2312" w:hint="eastAsia"/>
          <w:sz w:val="32"/>
          <w:szCs w:val="32"/>
        </w:rPr>
        <w:t>2018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号）有关要求，加强乡村全科执业助理医师资格考试政策宣传和考生报名资格审查，遵守《医师资格考试违纪处理暂行规定（</w:t>
      </w:r>
      <w:r>
        <w:rPr>
          <w:rFonts w:eastAsia="仿宋_GB2312" w:hint="eastAsia"/>
          <w:sz w:val="32"/>
          <w:szCs w:val="32"/>
        </w:rPr>
        <w:t>2014</w:t>
      </w:r>
      <w:r>
        <w:rPr>
          <w:rFonts w:eastAsia="仿宋_GB2312" w:hint="eastAsia"/>
          <w:sz w:val="32"/>
          <w:szCs w:val="32"/>
        </w:rPr>
        <w:t>版）》要求和责任追究制度，</w:t>
      </w:r>
      <w:r>
        <w:rPr>
          <w:rStyle w:val="concon1"/>
          <w:rFonts w:eastAsia="仿宋_GB2312" w:hint="eastAsia"/>
          <w:szCs w:val="32"/>
        </w:rPr>
        <w:t>严格做好本单位参加乡村执业助理医师考试人员资格审核及出证</w:t>
      </w:r>
      <w:r>
        <w:rPr>
          <w:rFonts w:eastAsia="仿宋_GB2312" w:hint="eastAsia"/>
          <w:sz w:val="32"/>
          <w:szCs w:val="32"/>
        </w:rPr>
        <w:t>工作。</w:t>
      </w:r>
    </w:p>
    <w:p w:rsidR="005F5819" w:rsidRDefault="005F5819" w:rsidP="005F5819">
      <w:pPr>
        <w:ind w:firstLineChars="200" w:firstLine="65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二、经审核，特此证明我单位具备报名资格。</w:t>
      </w:r>
    </w:p>
    <w:p w:rsidR="005F5819" w:rsidRDefault="005F5819" w:rsidP="005F5819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如有不实，本人愿承担一切法律责任。</w:t>
      </w:r>
    </w:p>
    <w:p w:rsidR="005F5819" w:rsidRDefault="005F5819" w:rsidP="005F5819">
      <w:pPr>
        <w:ind w:firstLine="600"/>
        <w:rPr>
          <w:rFonts w:eastAsia="仿宋_GB2312"/>
          <w:sz w:val="32"/>
          <w:szCs w:val="32"/>
        </w:rPr>
      </w:pPr>
    </w:p>
    <w:p w:rsidR="005F5819" w:rsidRDefault="005F5819" w:rsidP="005F5819">
      <w:pPr>
        <w:ind w:firstLineChars="100" w:firstLine="285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法定代表人签名</w:t>
      </w:r>
      <w:r>
        <w:rPr>
          <w:rFonts w:eastAsia="仿宋_GB2312" w:hint="eastAsia"/>
          <w:sz w:val="28"/>
          <w:szCs w:val="28"/>
        </w:rPr>
        <w:t xml:space="preserve">               </w:t>
      </w:r>
      <w:r>
        <w:rPr>
          <w:rFonts w:eastAsia="仿宋_GB2312" w:hint="eastAsia"/>
          <w:sz w:val="28"/>
          <w:szCs w:val="28"/>
        </w:rPr>
        <w:t>乡镇卫生院</w:t>
      </w:r>
      <w:r>
        <w:rPr>
          <w:rFonts w:eastAsia="仿宋_GB2312" w:hint="eastAsia"/>
          <w:sz w:val="28"/>
          <w:szCs w:val="28"/>
        </w:rPr>
        <w:t>/</w:t>
      </w:r>
      <w:r>
        <w:rPr>
          <w:rFonts w:eastAsia="仿宋_GB2312" w:hint="eastAsia"/>
          <w:sz w:val="28"/>
          <w:szCs w:val="28"/>
        </w:rPr>
        <w:t>村卫生室（公章）</w:t>
      </w:r>
    </w:p>
    <w:p w:rsidR="005F5819" w:rsidRDefault="005F5819" w:rsidP="005F5819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（手写签字，请勿用章）</w:t>
      </w:r>
      <w:r>
        <w:rPr>
          <w:rFonts w:eastAsia="仿宋_GB2312" w:hint="eastAsia"/>
          <w:sz w:val="28"/>
          <w:szCs w:val="28"/>
        </w:rPr>
        <w:t xml:space="preserve">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5F5819" w:rsidRDefault="005F5819" w:rsidP="005F5819">
      <w:pPr>
        <w:ind w:leftChars="399" w:left="858" w:firstLineChars="1200" w:firstLine="3420"/>
        <w:rPr>
          <w:rFonts w:eastAsia="仿宋_GB2312"/>
          <w:sz w:val="28"/>
          <w:szCs w:val="28"/>
        </w:rPr>
      </w:pPr>
    </w:p>
    <w:p w:rsidR="005F5819" w:rsidRDefault="005F5819" w:rsidP="005F5819">
      <w:pPr>
        <w:ind w:firstLineChars="1000" w:firstLine="285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省辖市卫生健康委员会</w:t>
      </w:r>
      <w:r>
        <w:rPr>
          <w:rFonts w:eastAsia="仿宋_GB2312" w:hint="eastAsia"/>
          <w:sz w:val="28"/>
          <w:szCs w:val="28"/>
        </w:rPr>
        <w:t>/</w:t>
      </w:r>
      <w:r>
        <w:rPr>
          <w:rFonts w:eastAsia="仿宋_GB2312" w:hint="eastAsia"/>
          <w:sz w:val="28"/>
          <w:szCs w:val="28"/>
        </w:rPr>
        <w:t>中医药管理局（公章）</w:t>
      </w:r>
    </w:p>
    <w:p w:rsidR="005F5819" w:rsidRDefault="005F5819" w:rsidP="005F5819">
      <w:pPr>
        <w:shd w:val="clear" w:color="auto" w:fill="FFFFFF"/>
        <w:tabs>
          <w:tab w:val="left" w:pos="2235"/>
        </w:tabs>
        <w:snapToGrid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 xml:space="preserve">                                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  <w:r>
        <w:rPr>
          <w:rFonts w:eastAsia="仿宋_GB2312" w:hint="eastAsia"/>
          <w:sz w:val="28"/>
          <w:szCs w:val="28"/>
        </w:rPr>
        <w:t xml:space="preserve">    </w:t>
      </w:r>
    </w:p>
    <w:p w:rsidR="00376E1F" w:rsidRPr="005F5819" w:rsidRDefault="00376E1F" w:rsidP="005F5819"/>
    <w:sectPr w:rsidR="00376E1F" w:rsidRPr="005F5819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BA5" w:rsidRDefault="005F581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C6A1C0" wp14:editId="6737FA1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6850" cy="28448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85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91BA5" w:rsidRDefault="005F5819">
                          <w:pPr>
                            <w:snapToGrid w:val="0"/>
                            <w:ind w:leftChars="200" w:left="420" w:rightChars="200" w:right="420"/>
                            <w:rPr>
                              <w:rFonts w:ascii="宋体" w:hAnsi="宋体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8C6A1C0" id="矩形 1" o:spid="_x0000_s1026" style="position:absolute;margin-left:-35.7pt;margin-top:0;width:15.5pt;height:22.4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" filled="f" stroked="f">
              <v:textbox style="mso-fit-shape-to-text:t" inset="0,0,0,0">
                <w:txbxContent>
                  <w:p w:rsidR="00691BA5" w:rsidRDefault="005F5819">
                    <w:pPr>
                      <w:snapToGrid w:val="0"/>
                      <w:ind w:leftChars="200" w:left="420" w:rightChars="200" w:right="420"/>
                      <w:rPr>
                        <w:rFonts w:ascii="宋体" w:hAnsi="宋体"/>
                        <w:sz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BA5" w:rsidRDefault="005F5819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C2"/>
    <w:rsid w:val="00344A08"/>
    <w:rsid w:val="00376E1F"/>
    <w:rsid w:val="005F5819"/>
    <w:rsid w:val="00684FCD"/>
    <w:rsid w:val="00746FDC"/>
    <w:rsid w:val="007D2F7B"/>
    <w:rsid w:val="008805A2"/>
    <w:rsid w:val="00A300C2"/>
    <w:rsid w:val="00A55E79"/>
    <w:rsid w:val="00B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FB15B"/>
  <w15:chartTrackingRefBased/>
  <w15:docId w15:val="{9DBBC6E5-2D41-4C30-81DA-287091D8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A300C2"/>
    <w:pPr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344A08"/>
    <w:rPr>
      <w:rFonts w:ascii="仿宋" w:eastAsia="仿宋" w:hAnsi="仿宋" w:cs="仿宋" w:hint="eastAsia"/>
      <w:sz w:val="31"/>
      <w:szCs w:val="31"/>
      <w:lang w:eastAsia="en-US"/>
    </w:rPr>
  </w:style>
  <w:style w:type="character" w:customStyle="1" w:styleId="a4">
    <w:name w:val="正文文本 字符"/>
    <w:basedOn w:val="a0"/>
    <w:link w:val="a3"/>
    <w:rsid w:val="00344A08"/>
    <w:rPr>
      <w:rFonts w:ascii="仿宋" w:eastAsia="仿宋" w:hAnsi="仿宋" w:cs="仿宋"/>
      <w:sz w:val="31"/>
      <w:szCs w:val="31"/>
      <w:lang w:eastAsia="en-US"/>
    </w:rPr>
  </w:style>
  <w:style w:type="paragraph" w:styleId="a5">
    <w:name w:val="footer"/>
    <w:basedOn w:val="a"/>
    <w:link w:val="a6"/>
    <w:unhideWhenUsed/>
    <w:qFormat/>
    <w:rsid w:val="005F581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5F5819"/>
    <w:rPr>
      <w:rFonts w:ascii="Times New Roman" w:eastAsia="宋体" w:hAnsi="Times New Roman" w:cs="Times New Roman"/>
      <w:sz w:val="18"/>
      <w:szCs w:val="24"/>
    </w:rPr>
  </w:style>
  <w:style w:type="paragraph" w:styleId="a7">
    <w:name w:val="header"/>
    <w:basedOn w:val="a"/>
    <w:link w:val="a8"/>
    <w:unhideWhenUsed/>
    <w:qFormat/>
    <w:rsid w:val="005F5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8">
    <w:name w:val="页眉 字符"/>
    <w:basedOn w:val="a0"/>
    <w:link w:val="a7"/>
    <w:rsid w:val="005F5819"/>
    <w:rPr>
      <w:rFonts w:ascii="Times New Roman" w:eastAsia="宋体" w:hAnsi="Times New Roman" w:cs="Times New Roman"/>
      <w:sz w:val="18"/>
      <w:szCs w:val="24"/>
    </w:rPr>
  </w:style>
  <w:style w:type="character" w:customStyle="1" w:styleId="concon1">
    <w:name w:val="concon1"/>
    <w:basedOn w:val="a0"/>
    <w:unhideWhenUsed/>
    <w:qFormat/>
    <w:rsid w:val="005F5819"/>
    <w:rPr>
      <w:rFonts w:ascii="方正仿宋_GB2312" w:eastAsia="方正仿宋_GB2312" w:hAnsi="Times New Roman" w:hint="default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2025-02-21T02:15:00Z</dcterms:created>
  <dcterms:modified xsi:type="dcterms:W3CDTF">2025-02-21T02:15:00Z</dcterms:modified>
</cp:coreProperties>
</file>